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CE46" w14:textId="21CDA2AD" w:rsidR="007D7E49" w:rsidRPr="004D79B1" w:rsidRDefault="009F4C74" w:rsidP="004D79B1">
      <w:pPr>
        <w:spacing w:before="100" w:after="80"/>
        <w:rPr>
          <w:rFonts w:cs="Arial"/>
          <w:b/>
          <w:color w:val="55177A"/>
          <w:sz w:val="48"/>
          <w:szCs w:val="48"/>
        </w:rPr>
      </w:pPr>
      <w:r>
        <w:rPr>
          <w:rFonts w:cs="Arial"/>
          <w:b/>
          <w:color w:val="55177A"/>
          <w:sz w:val="48"/>
          <w:szCs w:val="48"/>
        </w:rPr>
        <w:t>Strategic Plan on a Page</w:t>
      </w:r>
    </w:p>
    <w:p w14:paraId="681130AC" w14:textId="666DB8AC" w:rsidR="0003724A" w:rsidRPr="009F4C74" w:rsidRDefault="009F4C74" w:rsidP="009F4C74">
      <w:pPr>
        <w:pStyle w:val="GHheading"/>
        <w:ind w:right="-1"/>
        <w:rPr>
          <w:sz w:val="30"/>
          <w:szCs w:val="30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 wp14:anchorId="267F6BBF" wp14:editId="4AA63C8D">
            <wp:simplePos x="0" y="0"/>
            <wp:positionH relativeFrom="margin">
              <wp:align>center</wp:align>
            </wp:positionH>
            <wp:positionV relativeFrom="paragraph">
              <wp:posOffset>500380</wp:posOffset>
            </wp:positionV>
            <wp:extent cx="5607685" cy="7920990"/>
            <wp:effectExtent l="0" t="0" r="0" b="3810"/>
            <wp:wrapTight wrapText="bothSides">
              <wp:wrapPolygon edited="0">
                <wp:start x="0" y="0"/>
                <wp:lineTo x="0" y="21558"/>
                <wp:lineTo x="21500" y="21558"/>
                <wp:lineTo x="21500" y="0"/>
                <wp:lineTo x="0" y="0"/>
              </wp:wrapPolygon>
            </wp:wrapTight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B1" w:rsidRPr="004D79B1">
        <w:rPr>
          <w:sz w:val="30"/>
          <w:szCs w:val="30"/>
        </w:rPr>
        <w:t>Information for</w:t>
      </w:r>
      <w:r w:rsidR="004D79B1" w:rsidRPr="004E542C">
        <w:rPr>
          <w:rStyle w:val="SubtitleChar"/>
        </w:rPr>
        <w:t xml:space="preserve"> </w:t>
      </w:r>
      <w:r>
        <w:rPr>
          <w:rStyle w:val="SubtitleChar"/>
        </w:rPr>
        <w:t xml:space="preserve">the Consumer Partnership Program </w:t>
      </w:r>
      <w:r w:rsidR="007F1478">
        <w:pict w14:anchorId="22322665">
          <v:rect id="_x0000_i1025" style="width:482pt;height:1pt;mso-position-horizontal:absolute" o:hralign="center" o:hrstd="t" o:hrnoshade="t" o:hr="t" fillcolor="#7f7f7f [1612]" stroked="f"/>
        </w:pict>
      </w:r>
    </w:p>
    <w:sectPr w:rsidR="0003724A" w:rsidRPr="009F4C74" w:rsidSect="00A97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74" w:right="1133" w:bottom="992" w:left="1134" w:header="709" w:footer="4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1E25" w14:textId="77777777" w:rsidR="008876FD" w:rsidRDefault="008876FD" w:rsidP="008876FD">
      <w:pPr>
        <w:spacing w:after="0" w:line="240" w:lineRule="auto"/>
      </w:pPr>
      <w:r>
        <w:separator/>
      </w:r>
    </w:p>
    <w:p w14:paraId="30318B3C" w14:textId="77777777" w:rsidR="007E5DFB" w:rsidRDefault="007E5DFB"/>
    <w:p w14:paraId="2C9C98F2" w14:textId="77777777" w:rsidR="007E5DFB" w:rsidRDefault="007E5DFB" w:rsidP="001775F1"/>
  </w:endnote>
  <w:endnote w:type="continuationSeparator" w:id="0">
    <w:p w14:paraId="3A92DEDB" w14:textId="77777777" w:rsidR="008876FD" w:rsidRDefault="008876FD" w:rsidP="008876FD">
      <w:pPr>
        <w:spacing w:after="0" w:line="240" w:lineRule="auto"/>
      </w:pPr>
      <w:r>
        <w:continuationSeparator/>
      </w:r>
    </w:p>
    <w:p w14:paraId="020D3D75" w14:textId="77777777" w:rsidR="007E5DFB" w:rsidRDefault="007E5DFB"/>
    <w:p w14:paraId="53D56158" w14:textId="77777777" w:rsidR="007E5DFB" w:rsidRDefault="007E5DFB" w:rsidP="001775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F0CC5" w14:textId="77777777" w:rsidR="00445C42" w:rsidRDefault="00445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BB2B" w14:textId="0174AFBA" w:rsidR="007E5DFB" w:rsidRDefault="00A20767" w:rsidP="00E833A7">
    <w:pPr>
      <w:pStyle w:val="Footer"/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28EFD" wp14:editId="71FEFA68">
              <wp:simplePos x="0" y="0"/>
              <wp:positionH relativeFrom="margin">
                <wp:align>center</wp:align>
              </wp:positionH>
              <wp:positionV relativeFrom="paragraph">
                <wp:posOffset>-61546</wp:posOffset>
              </wp:positionV>
              <wp:extent cx="6112800" cy="1905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280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5177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4CE842B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85pt" to="481.3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" strokecolor="#55177a" strokeweight="1.5pt">
              <v:stroke joinstyle="miter"/>
              <w10:wrap anchorx="margin"/>
            </v:line>
          </w:pict>
        </mc:Fallback>
      </mc:AlternateContent>
    </w:r>
    <w:r w:rsidR="00A97A8F" w:rsidRPr="00A97A8F">
      <w:rPr>
        <w:rFonts w:cs="Arial"/>
        <w:sz w:val="18"/>
        <w:szCs w:val="18"/>
      </w:rPr>
      <w:t xml:space="preserve"> </w:t>
    </w:r>
    <w:r w:rsidR="00A97A8F" w:rsidRPr="00A20767">
      <w:rPr>
        <w:rFonts w:cs="Arial"/>
        <w:sz w:val="18"/>
        <w:szCs w:val="18"/>
      </w:rPr>
      <w:t>Catalogue Number| Author Title | Published date | Review date</w:t>
    </w:r>
    <w:r w:rsidR="00A97A8F">
      <w:rPr>
        <w:rFonts w:cs="Arial"/>
        <w:sz w:val="18"/>
        <w:szCs w:val="18"/>
      </w:rPr>
      <w:t xml:space="preserve"> </w:t>
    </w:r>
    <w:r w:rsidR="00A97A8F">
      <w:rPr>
        <w:rFonts w:ascii="Verdana" w:hAnsi="Verdana" w:cs="Arial"/>
        <w:sz w:val="18"/>
        <w:szCs w:val="18"/>
      </w:rPr>
      <w:t>│</w:t>
    </w:r>
    <w:r w:rsidR="00A97A8F">
      <w:rPr>
        <w:rFonts w:cs="Arial"/>
        <w:sz w:val="18"/>
        <w:szCs w:val="18"/>
      </w:rPr>
      <w:t xml:space="preserve"> GH Campus</w:t>
    </w:r>
    <w:r w:rsidR="00A97A8F" w:rsidRPr="00A20767">
      <w:rPr>
        <w:rFonts w:cs="Arial"/>
        <w:sz w:val="18"/>
        <w:szCs w:val="18"/>
      </w:rPr>
      <w:t xml:space="preserve">    &lt;</w:t>
    </w:r>
    <w:r w:rsidR="00A97A8F">
      <w:rPr>
        <w:rFonts w:cs="Arial"/>
        <w:sz w:val="18"/>
        <w:szCs w:val="18"/>
      </w:rPr>
      <w:t xml:space="preserve">CPP insert </w:t>
    </w:r>
    <w:r w:rsidR="00A97A8F" w:rsidRPr="00A20767">
      <w:rPr>
        <w:rFonts w:cs="Arial"/>
        <w:sz w:val="18"/>
        <w:szCs w:val="18"/>
      </w:rPr>
      <w:t>cREAD &gt;</w:t>
    </w:r>
    <w:r w:rsidR="00C12085">
      <w:rPr>
        <w:rFonts w:cs="Arial"/>
        <w:sz w:val="18"/>
        <w:szCs w:val="18"/>
      </w:rPr>
      <w:t xml:space="preserve"> </w:t>
    </w:r>
    <w:r w:rsidRPr="00A20767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 xml:space="preserve">    </w:t>
    </w:r>
    <w:r w:rsidR="00A97A8F">
      <w:rPr>
        <w:rFonts w:cs="Arial"/>
        <w:sz w:val="18"/>
        <w:szCs w:val="18"/>
      </w:rPr>
      <w:t xml:space="preserve">   </w:t>
    </w:r>
    <w:r w:rsidRPr="00A20767">
      <w:rPr>
        <w:rFonts w:cs="Arial"/>
        <w:sz w:val="18"/>
        <w:szCs w:val="18"/>
      </w:rPr>
      <w:t xml:space="preserve">Page </w:t>
    </w:r>
    <w:r w:rsidRPr="00A20767">
      <w:rPr>
        <w:rFonts w:cs="Arial"/>
        <w:sz w:val="18"/>
        <w:szCs w:val="18"/>
      </w:rPr>
      <w:fldChar w:fldCharType="begin"/>
    </w:r>
    <w:r w:rsidRPr="00A20767">
      <w:rPr>
        <w:rFonts w:cs="Arial"/>
        <w:sz w:val="18"/>
        <w:szCs w:val="18"/>
      </w:rPr>
      <w:instrText xml:space="preserve"> PAGE </w:instrText>
    </w:r>
    <w:r w:rsidRPr="00A20767">
      <w:rPr>
        <w:rFonts w:cs="Arial"/>
        <w:sz w:val="18"/>
        <w:szCs w:val="18"/>
      </w:rPr>
      <w:fldChar w:fldCharType="separate"/>
    </w:r>
    <w:r w:rsidRPr="00A20767">
      <w:rPr>
        <w:rFonts w:cs="Arial"/>
        <w:sz w:val="18"/>
        <w:szCs w:val="18"/>
      </w:rPr>
      <w:t>1</w:t>
    </w:r>
    <w:r w:rsidRPr="00A20767">
      <w:rPr>
        <w:rFonts w:cs="Arial"/>
        <w:sz w:val="18"/>
        <w:szCs w:val="18"/>
      </w:rPr>
      <w:fldChar w:fldCharType="end"/>
    </w:r>
    <w:r w:rsidRPr="00A20767">
      <w:rPr>
        <w:rFonts w:cs="Arial"/>
        <w:sz w:val="18"/>
        <w:szCs w:val="18"/>
      </w:rPr>
      <w:t xml:space="preserve"> of </w:t>
    </w:r>
    <w:r w:rsidRPr="00A20767">
      <w:rPr>
        <w:rFonts w:cs="Arial"/>
        <w:sz w:val="18"/>
        <w:szCs w:val="18"/>
      </w:rPr>
      <w:fldChar w:fldCharType="begin"/>
    </w:r>
    <w:r w:rsidRPr="00A20767">
      <w:rPr>
        <w:rFonts w:cs="Arial"/>
        <w:sz w:val="18"/>
        <w:szCs w:val="18"/>
      </w:rPr>
      <w:instrText xml:space="preserve"> NUMPAGES </w:instrText>
    </w:r>
    <w:r w:rsidRPr="00A20767">
      <w:rPr>
        <w:rFonts w:cs="Arial"/>
        <w:sz w:val="18"/>
        <w:szCs w:val="18"/>
      </w:rPr>
      <w:fldChar w:fldCharType="separate"/>
    </w:r>
    <w:r w:rsidRPr="00A20767">
      <w:rPr>
        <w:rFonts w:cs="Arial"/>
        <w:sz w:val="18"/>
        <w:szCs w:val="18"/>
      </w:rPr>
      <w:t>2</w:t>
    </w:r>
    <w:r w:rsidRPr="00A20767">
      <w:rPr>
        <w:rFonts w:cs="Arial"/>
        <w:sz w:val="18"/>
        <w:szCs w:val="18"/>
      </w:rPr>
      <w:fldChar w:fldCharType="end"/>
    </w:r>
  </w:p>
  <w:p w14:paraId="3E6D5221" w14:textId="77777777" w:rsidR="00E833A7" w:rsidRPr="00E833A7" w:rsidRDefault="00E833A7" w:rsidP="00E833A7">
    <w:pPr>
      <w:pStyle w:val="Footer"/>
      <w:rPr>
        <w:rFonts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D010" w14:textId="758DE41F" w:rsidR="00E833A7" w:rsidRDefault="005001C6" w:rsidP="00E833A7">
    <w:pPr>
      <w:pStyle w:val="Footer"/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EF4C3" wp14:editId="2CB83E68">
              <wp:simplePos x="0" y="0"/>
              <wp:positionH relativeFrom="margin">
                <wp:align>left</wp:align>
              </wp:positionH>
              <wp:positionV relativeFrom="paragraph">
                <wp:posOffset>-61546</wp:posOffset>
              </wp:positionV>
              <wp:extent cx="6112800" cy="1905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2800" cy="190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5177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A1E47EE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4.85pt" to="481.3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" strokecolor="#55177a" strokeweight="1.5pt">
              <v:stroke joinstyle="miter"/>
              <w10:wrap anchorx="margin"/>
            </v:line>
          </w:pict>
        </mc:Fallback>
      </mc:AlternateContent>
    </w:r>
    <w:r w:rsidR="009F4C74" w:rsidRPr="009F4C74">
      <w:rPr>
        <w:rFonts w:cs="Arial"/>
        <w:sz w:val="18"/>
        <w:szCs w:val="18"/>
      </w:rPr>
      <w:t xml:space="preserve"> </w:t>
    </w:r>
    <w:r w:rsidR="00445C42">
      <w:rPr>
        <w:rFonts w:cs="Arial"/>
        <w:sz w:val="18"/>
        <w:szCs w:val="18"/>
      </w:rPr>
      <w:t xml:space="preserve">Consumer Partnership Program – Welcome </w:t>
    </w:r>
    <w:r w:rsidR="00445C42" w:rsidRPr="00A20767">
      <w:rPr>
        <w:rFonts w:cs="Arial"/>
        <w:sz w:val="18"/>
        <w:szCs w:val="18"/>
      </w:rPr>
      <w:t xml:space="preserve">| </w:t>
    </w:r>
    <w:r w:rsidR="007F1478">
      <w:rPr>
        <w:rFonts w:cs="Arial"/>
        <w:sz w:val="18"/>
        <w:szCs w:val="18"/>
      </w:rPr>
      <w:t xml:space="preserve">GH </w:t>
    </w:r>
    <w:bookmarkStart w:id="0" w:name="_GoBack"/>
    <w:bookmarkEnd w:id="0"/>
    <w:r w:rsidR="00445C42">
      <w:rPr>
        <w:rFonts w:cs="Arial"/>
        <w:sz w:val="18"/>
        <w:szCs w:val="18"/>
      </w:rPr>
      <w:t xml:space="preserve">Quality team </w:t>
    </w:r>
    <w:r w:rsidR="00445C42" w:rsidRPr="00A20767">
      <w:rPr>
        <w:rFonts w:cs="Arial"/>
        <w:sz w:val="18"/>
        <w:szCs w:val="18"/>
      </w:rPr>
      <w:t xml:space="preserve">| </w:t>
    </w:r>
    <w:r w:rsidR="00445C42">
      <w:rPr>
        <w:rFonts w:cs="Arial"/>
        <w:sz w:val="18"/>
        <w:szCs w:val="18"/>
      </w:rPr>
      <w:t>February 2023</w:t>
    </w:r>
    <w:r w:rsidR="00445C42">
      <w:rPr>
        <w:rFonts w:ascii="Verdana" w:hAnsi="Verdana" w:cs="Arial"/>
        <w:sz w:val="18"/>
        <w:szCs w:val="18"/>
      </w:rPr>
      <w:t>│</w:t>
    </w:r>
    <w:r w:rsidR="00445C42">
      <w:rPr>
        <w:rFonts w:cs="Arial"/>
        <w:sz w:val="18"/>
        <w:szCs w:val="18"/>
      </w:rPr>
      <w:t xml:space="preserve"> Grampians Health</w:t>
    </w:r>
    <w:r w:rsidR="00445C42">
      <w:rPr>
        <w:rFonts w:cs="Arial"/>
        <w:sz w:val="18"/>
        <w:szCs w:val="18"/>
      </w:rPr>
      <w:tab/>
      <w:t xml:space="preserve">        </w:t>
    </w:r>
    <w:r w:rsidR="00445C42" w:rsidRPr="00A20767">
      <w:rPr>
        <w:rFonts w:cs="Arial"/>
        <w:sz w:val="18"/>
        <w:szCs w:val="18"/>
      </w:rPr>
      <w:t xml:space="preserve">Page </w:t>
    </w:r>
    <w:r w:rsidR="00445C42" w:rsidRPr="00A20767">
      <w:rPr>
        <w:rFonts w:cs="Arial"/>
        <w:sz w:val="18"/>
        <w:szCs w:val="18"/>
      </w:rPr>
      <w:fldChar w:fldCharType="begin"/>
    </w:r>
    <w:r w:rsidR="00445C42" w:rsidRPr="00A20767">
      <w:rPr>
        <w:rFonts w:cs="Arial"/>
        <w:sz w:val="18"/>
        <w:szCs w:val="18"/>
      </w:rPr>
      <w:instrText xml:space="preserve"> PAGE </w:instrText>
    </w:r>
    <w:r w:rsidR="00445C42" w:rsidRPr="00A20767">
      <w:rPr>
        <w:rFonts w:cs="Arial"/>
        <w:sz w:val="18"/>
        <w:szCs w:val="18"/>
      </w:rPr>
      <w:fldChar w:fldCharType="separate"/>
    </w:r>
    <w:r w:rsidR="00445C42">
      <w:rPr>
        <w:rFonts w:cs="Arial"/>
        <w:sz w:val="18"/>
        <w:szCs w:val="18"/>
      </w:rPr>
      <w:t>1</w:t>
    </w:r>
    <w:r w:rsidR="00445C42" w:rsidRPr="00A20767">
      <w:rPr>
        <w:rFonts w:cs="Arial"/>
        <w:sz w:val="18"/>
        <w:szCs w:val="18"/>
      </w:rPr>
      <w:fldChar w:fldCharType="end"/>
    </w:r>
    <w:r w:rsidR="00445C42" w:rsidRPr="00A20767">
      <w:rPr>
        <w:rFonts w:cs="Arial"/>
        <w:sz w:val="18"/>
        <w:szCs w:val="18"/>
      </w:rPr>
      <w:t xml:space="preserve"> of </w:t>
    </w:r>
    <w:r w:rsidR="00445C42" w:rsidRPr="00A20767">
      <w:rPr>
        <w:rFonts w:cs="Arial"/>
        <w:sz w:val="18"/>
        <w:szCs w:val="18"/>
      </w:rPr>
      <w:fldChar w:fldCharType="begin"/>
    </w:r>
    <w:r w:rsidR="00445C42" w:rsidRPr="00A20767">
      <w:rPr>
        <w:rFonts w:cs="Arial"/>
        <w:sz w:val="18"/>
        <w:szCs w:val="18"/>
      </w:rPr>
      <w:instrText xml:space="preserve"> NUMPAGES </w:instrText>
    </w:r>
    <w:r w:rsidR="00445C42" w:rsidRPr="00A20767">
      <w:rPr>
        <w:rFonts w:cs="Arial"/>
        <w:sz w:val="18"/>
        <w:szCs w:val="18"/>
      </w:rPr>
      <w:fldChar w:fldCharType="separate"/>
    </w:r>
    <w:r w:rsidR="00445C42">
      <w:rPr>
        <w:rFonts w:cs="Arial"/>
        <w:sz w:val="18"/>
        <w:szCs w:val="18"/>
      </w:rPr>
      <w:t>1</w:t>
    </w:r>
    <w:r w:rsidR="00445C42" w:rsidRPr="00A20767">
      <w:rPr>
        <w:rFonts w:cs="Arial"/>
        <w:sz w:val="18"/>
        <w:szCs w:val="18"/>
      </w:rPr>
      <w:fldChar w:fldCharType="end"/>
    </w:r>
  </w:p>
  <w:p w14:paraId="75189211" w14:textId="77777777" w:rsidR="00E833A7" w:rsidRPr="00E833A7" w:rsidRDefault="00E833A7" w:rsidP="00E833A7">
    <w:pPr>
      <w:pStyle w:val="Footer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0113F" w14:textId="77777777" w:rsidR="008876FD" w:rsidRDefault="008876FD" w:rsidP="008876FD">
      <w:pPr>
        <w:spacing w:after="0" w:line="240" w:lineRule="auto"/>
      </w:pPr>
      <w:r>
        <w:separator/>
      </w:r>
    </w:p>
    <w:p w14:paraId="2A54C049" w14:textId="77777777" w:rsidR="007E5DFB" w:rsidRDefault="007E5DFB"/>
    <w:p w14:paraId="00E3C68A" w14:textId="77777777" w:rsidR="007E5DFB" w:rsidRDefault="007E5DFB" w:rsidP="001775F1"/>
  </w:footnote>
  <w:footnote w:type="continuationSeparator" w:id="0">
    <w:p w14:paraId="60684343" w14:textId="77777777" w:rsidR="008876FD" w:rsidRDefault="008876FD" w:rsidP="008876FD">
      <w:pPr>
        <w:spacing w:after="0" w:line="240" w:lineRule="auto"/>
      </w:pPr>
      <w:r>
        <w:continuationSeparator/>
      </w:r>
    </w:p>
    <w:p w14:paraId="00EC0E30" w14:textId="77777777" w:rsidR="007E5DFB" w:rsidRDefault="007E5DFB"/>
    <w:p w14:paraId="586E1322" w14:textId="77777777" w:rsidR="007E5DFB" w:rsidRDefault="007E5DFB" w:rsidP="001775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C38A" w14:textId="77777777" w:rsidR="00445C42" w:rsidRDefault="00445C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AAA4" w14:textId="77777777" w:rsidR="00445C42" w:rsidRDefault="00445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690A" w14:textId="53C1ED13" w:rsidR="007E5DFB" w:rsidRDefault="004D79B1" w:rsidP="005471F6">
    <w:pPr>
      <w:pStyle w:val="Header"/>
    </w:pPr>
    <w:r>
      <w:rPr>
        <w:noProof/>
      </w:rPr>
      <w:drawing>
        <wp:inline distT="0" distB="0" distL="0" distR="0" wp14:anchorId="60B4E8B6" wp14:editId="045800B7">
          <wp:extent cx="1832610" cy="5955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H_HERO_GRAD_HORIZONTAL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8" t="17213"/>
                  <a:stretch/>
                </pic:blipFill>
                <pic:spPr bwMode="auto">
                  <a:xfrm>
                    <a:off x="0" y="0"/>
                    <a:ext cx="1834140" cy="5960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551"/>
    <w:multiLevelType w:val="hybridMultilevel"/>
    <w:tmpl w:val="471A1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71E"/>
    <w:multiLevelType w:val="hybridMultilevel"/>
    <w:tmpl w:val="A7E46364"/>
    <w:lvl w:ilvl="0" w:tplc="6D76CFA8">
      <w:start w:val="1"/>
      <w:numFmt w:val="bullet"/>
      <w:pStyle w:val="G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A61"/>
    <w:multiLevelType w:val="hybridMultilevel"/>
    <w:tmpl w:val="2908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876E6"/>
    <w:multiLevelType w:val="hybridMultilevel"/>
    <w:tmpl w:val="E2009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FD"/>
    <w:rsid w:val="0003724A"/>
    <w:rsid w:val="000C715A"/>
    <w:rsid w:val="000D0F5A"/>
    <w:rsid w:val="00137751"/>
    <w:rsid w:val="001508C8"/>
    <w:rsid w:val="001775F1"/>
    <w:rsid w:val="002449BC"/>
    <w:rsid w:val="002F2B66"/>
    <w:rsid w:val="00444102"/>
    <w:rsid w:val="00445C42"/>
    <w:rsid w:val="004B7CAB"/>
    <w:rsid w:val="004D79B1"/>
    <w:rsid w:val="004E542C"/>
    <w:rsid w:val="005001C6"/>
    <w:rsid w:val="005308CA"/>
    <w:rsid w:val="005471F6"/>
    <w:rsid w:val="005D0536"/>
    <w:rsid w:val="007B00CD"/>
    <w:rsid w:val="007D7E49"/>
    <w:rsid w:val="007E5DFB"/>
    <w:rsid w:val="007F1478"/>
    <w:rsid w:val="00803824"/>
    <w:rsid w:val="008876FD"/>
    <w:rsid w:val="008E704A"/>
    <w:rsid w:val="008F592B"/>
    <w:rsid w:val="009B0DA9"/>
    <w:rsid w:val="009F4C74"/>
    <w:rsid w:val="00A20767"/>
    <w:rsid w:val="00A77D45"/>
    <w:rsid w:val="00A97A8F"/>
    <w:rsid w:val="00AE7951"/>
    <w:rsid w:val="00B6100C"/>
    <w:rsid w:val="00B93EE6"/>
    <w:rsid w:val="00BF08D4"/>
    <w:rsid w:val="00BF4990"/>
    <w:rsid w:val="00C12085"/>
    <w:rsid w:val="00C478B7"/>
    <w:rsid w:val="00CB1493"/>
    <w:rsid w:val="00D01154"/>
    <w:rsid w:val="00D23990"/>
    <w:rsid w:val="00DC7C4B"/>
    <w:rsid w:val="00E833A7"/>
    <w:rsid w:val="00EF79F0"/>
    <w:rsid w:val="00FC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2D0C7B"/>
  <w15:chartTrackingRefBased/>
  <w15:docId w15:val="{D276BF13-599F-4CC4-8302-83A954FE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eferences"/>
    <w:qFormat/>
    <w:rsid w:val="001775F1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FD"/>
  </w:style>
  <w:style w:type="paragraph" w:styleId="Footer">
    <w:name w:val="footer"/>
    <w:basedOn w:val="Normal"/>
    <w:link w:val="FooterChar"/>
    <w:uiPriority w:val="99"/>
    <w:unhideWhenUsed/>
    <w:rsid w:val="00887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FD"/>
  </w:style>
  <w:style w:type="paragraph" w:customStyle="1" w:styleId="GHbodycopy">
    <w:name w:val="GH body copy"/>
    <w:basedOn w:val="Normal"/>
    <w:link w:val="GHbodycopyChar"/>
    <w:qFormat/>
    <w:rsid w:val="008876FD"/>
    <w:pPr>
      <w:spacing w:before="60" w:after="120" w:line="360" w:lineRule="auto"/>
    </w:pPr>
    <w:rPr>
      <w:rFonts w:eastAsia="Cambria" w:cs="Times New Roman"/>
      <w:szCs w:val="24"/>
      <w:lang w:val="x-none"/>
    </w:rPr>
  </w:style>
  <w:style w:type="character" w:customStyle="1" w:styleId="GHbodycopyChar">
    <w:name w:val="GH body copy Char"/>
    <w:link w:val="GHbodycopy"/>
    <w:rsid w:val="008876FD"/>
    <w:rPr>
      <w:rFonts w:ascii="Arial" w:eastAsia="Cambria" w:hAnsi="Arial" w:cs="Times New Roman"/>
      <w:sz w:val="24"/>
      <w:szCs w:val="24"/>
      <w:lang w:val="x-none"/>
    </w:rPr>
  </w:style>
  <w:style w:type="paragraph" w:customStyle="1" w:styleId="GHheading">
    <w:name w:val="GH heading"/>
    <w:basedOn w:val="Normal"/>
    <w:qFormat/>
    <w:rsid w:val="00137751"/>
    <w:pPr>
      <w:spacing w:after="120" w:line="240" w:lineRule="auto"/>
    </w:pPr>
    <w:rPr>
      <w:rFonts w:ascii="Arial Bold" w:eastAsia="Cambria" w:hAnsi="Arial Bold" w:cs="Arial"/>
      <w:b/>
      <w:bCs/>
      <w:color w:val="55177A"/>
      <w:kern w:val="32"/>
      <w:sz w:val="28"/>
      <w:szCs w:val="32"/>
    </w:rPr>
  </w:style>
  <w:style w:type="paragraph" w:customStyle="1" w:styleId="GHbullets">
    <w:name w:val="GH bullets"/>
    <w:basedOn w:val="GHbodycopy"/>
    <w:link w:val="GHbulletsChar"/>
    <w:qFormat/>
    <w:rsid w:val="00137751"/>
    <w:pPr>
      <w:numPr>
        <w:numId w:val="1"/>
      </w:numPr>
      <w:spacing w:before="0" w:after="0" w:line="276" w:lineRule="auto"/>
      <w:ind w:left="425" w:hanging="425"/>
    </w:pPr>
    <w:rPr>
      <w:lang w:val="en-AU" w:eastAsia="x-none"/>
    </w:rPr>
  </w:style>
  <w:style w:type="character" w:customStyle="1" w:styleId="GHbulletsChar">
    <w:name w:val="GH bullets Char"/>
    <w:link w:val="GHbullets"/>
    <w:rsid w:val="00137751"/>
    <w:rPr>
      <w:rFonts w:ascii="Arial" w:eastAsia="Cambria" w:hAnsi="Arial" w:cs="Times New Roman"/>
      <w:sz w:val="24"/>
      <w:szCs w:val="24"/>
      <w:lang w:eastAsia="x-none"/>
    </w:rPr>
  </w:style>
  <w:style w:type="paragraph" w:customStyle="1" w:styleId="BHSBody">
    <w:name w:val="BHS Body"/>
    <w:basedOn w:val="Normal"/>
    <w:link w:val="BHSBodyChar"/>
    <w:autoRedefine/>
    <w:rsid w:val="008876FD"/>
    <w:pPr>
      <w:spacing w:after="120" w:line="360" w:lineRule="auto"/>
    </w:pPr>
    <w:rPr>
      <w:rFonts w:eastAsia="Times New Roman" w:cs="Times New Roman"/>
      <w:bCs/>
      <w:szCs w:val="23"/>
      <w:lang w:val="en-US"/>
    </w:rPr>
  </w:style>
  <w:style w:type="character" w:customStyle="1" w:styleId="BHSBodyChar">
    <w:name w:val="BHS Body Char"/>
    <w:link w:val="BHSBody"/>
    <w:rsid w:val="008876FD"/>
    <w:rPr>
      <w:rFonts w:ascii="Arial" w:eastAsia="Times New Roman" w:hAnsi="Arial" w:cs="Times New Roman"/>
      <w:bCs/>
      <w:szCs w:val="23"/>
      <w:lang w:val="en-US"/>
    </w:rPr>
  </w:style>
  <w:style w:type="character" w:customStyle="1" w:styleId="ms-rtefontsize-2">
    <w:name w:val="ms-rtefontsize-2"/>
    <w:basedOn w:val="DefaultParagraphFont"/>
    <w:rsid w:val="008876FD"/>
  </w:style>
  <w:style w:type="paragraph" w:customStyle="1" w:styleId="GHsubhead2">
    <w:name w:val="GH subhead 2"/>
    <w:basedOn w:val="Normal"/>
    <w:qFormat/>
    <w:rsid w:val="00137751"/>
    <w:pPr>
      <w:spacing w:before="60" w:after="120" w:line="360" w:lineRule="auto"/>
    </w:pPr>
    <w:rPr>
      <w:rFonts w:eastAsia="Cambria" w:cs="Times New Roman"/>
      <w:b/>
      <w:color w:val="55177A"/>
      <w:szCs w:val="24"/>
      <w:lang w:val="x-none"/>
    </w:rPr>
  </w:style>
  <w:style w:type="character" w:styleId="Hyperlink">
    <w:name w:val="Hyperlink"/>
    <w:rsid w:val="008876FD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03724A"/>
    <w:pPr>
      <w:ind w:left="720"/>
      <w:contextualSpacing/>
    </w:pPr>
  </w:style>
  <w:style w:type="paragraph" w:styleId="NoSpacing">
    <w:name w:val="No Spacing"/>
    <w:uiPriority w:val="1"/>
    <w:rsid w:val="00037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3724A"/>
    <w:rPr>
      <w:color w:val="954F72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4E54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42C"/>
    <w:rPr>
      <w:rFonts w:ascii="Arial" w:hAnsi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4E542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4E542C"/>
    <w:pPr>
      <w:spacing w:before="100" w:after="80"/>
    </w:pPr>
    <w:rPr>
      <w:rFonts w:cs="Arial"/>
      <w:b/>
      <w:color w:val="55177A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E542C"/>
    <w:rPr>
      <w:rFonts w:ascii="Arial" w:hAnsi="Arial" w:cs="Arial"/>
      <w:b/>
      <w:color w:val="55177A"/>
      <w:sz w:val="48"/>
      <w:szCs w:val="48"/>
    </w:rPr>
  </w:style>
  <w:style w:type="paragraph" w:styleId="Subtitle">
    <w:name w:val="Subtitle"/>
    <w:basedOn w:val="GHheading"/>
    <w:next w:val="Normal"/>
    <w:link w:val="SubtitleChar"/>
    <w:uiPriority w:val="11"/>
    <w:qFormat/>
    <w:rsid w:val="004E542C"/>
    <w:pPr>
      <w:ind w:right="-612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E542C"/>
    <w:rPr>
      <w:rFonts w:ascii="Arial Bold" w:eastAsia="Cambria" w:hAnsi="Arial Bold" w:cs="Arial"/>
      <w:b/>
      <w:bCs/>
      <w:color w:val="55177A"/>
      <w:kern w:val="32"/>
      <w:sz w:val="30"/>
      <w:szCs w:val="30"/>
    </w:rPr>
  </w:style>
  <w:style w:type="paragraph" w:customStyle="1" w:styleId="BHSbodycopy">
    <w:name w:val="BHS body copy"/>
    <w:basedOn w:val="Normal"/>
    <w:link w:val="BHSbodycopyChar"/>
    <w:rsid w:val="004E542C"/>
    <w:pPr>
      <w:spacing w:before="60" w:after="120" w:line="360" w:lineRule="auto"/>
    </w:pPr>
    <w:rPr>
      <w:rFonts w:eastAsia="Cambria" w:cs="Times New Roman"/>
      <w:szCs w:val="24"/>
      <w:lang w:val="x-none"/>
    </w:rPr>
  </w:style>
  <w:style w:type="character" w:customStyle="1" w:styleId="BHSbodycopyChar">
    <w:name w:val="BHS body copy Char"/>
    <w:link w:val="BHSbodycopy"/>
    <w:rsid w:val="004E542C"/>
    <w:rPr>
      <w:rFonts w:ascii="Arial" w:eastAsia="Cambria" w:hAnsi="Arial" w:cs="Times New Roman"/>
      <w:sz w:val="24"/>
      <w:szCs w:val="24"/>
      <w:lang w:val="x-none"/>
    </w:rPr>
  </w:style>
  <w:style w:type="paragraph" w:customStyle="1" w:styleId="BHSheading">
    <w:name w:val="BHS heading"/>
    <w:basedOn w:val="Normal"/>
    <w:rsid w:val="004E542C"/>
    <w:pPr>
      <w:spacing w:after="120" w:line="240" w:lineRule="auto"/>
    </w:pPr>
    <w:rPr>
      <w:rFonts w:ascii="Arial Bold" w:eastAsia="Cambria" w:hAnsi="Arial Bold" w:cs="Arial"/>
      <w:b/>
      <w:bCs/>
      <w:color w:val="005291"/>
      <w:kern w:val="32"/>
      <w:sz w:val="28"/>
      <w:szCs w:val="32"/>
    </w:rPr>
  </w:style>
  <w:style w:type="paragraph" w:customStyle="1" w:styleId="BHSbullets">
    <w:name w:val="BHS bullets"/>
    <w:basedOn w:val="BHSbodycopy"/>
    <w:link w:val="BHSbulletsChar"/>
    <w:rsid w:val="004E542C"/>
    <w:pPr>
      <w:ind w:left="425" w:hanging="425"/>
      <w:contextualSpacing/>
    </w:pPr>
    <w:rPr>
      <w:lang w:val="en-AU" w:eastAsia="x-none"/>
    </w:rPr>
  </w:style>
  <w:style w:type="character" w:customStyle="1" w:styleId="BHSbulletsChar">
    <w:name w:val="BHS bullets Char"/>
    <w:link w:val="BHSbullets"/>
    <w:rsid w:val="004E542C"/>
    <w:rPr>
      <w:rFonts w:ascii="Arial" w:eastAsia="Cambria" w:hAnsi="Arial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5177A"/>
      </a:dk2>
      <a:lt2>
        <a:srgbClr val="8828CF"/>
      </a:lt2>
      <a:accent1>
        <a:srgbClr val="0D439A"/>
      </a:accent1>
      <a:accent2>
        <a:srgbClr val="1985E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A3111-9CFA-4513-9DBA-C5FA8B61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Fowler</dc:creator>
  <cp:keywords/>
  <dc:description/>
  <cp:lastModifiedBy>Robyn Fowler</cp:lastModifiedBy>
  <cp:revision>4</cp:revision>
  <cp:lastPrinted>2022-08-03T00:21:00Z</cp:lastPrinted>
  <dcterms:created xsi:type="dcterms:W3CDTF">2022-09-29T04:53:00Z</dcterms:created>
  <dcterms:modified xsi:type="dcterms:W3CDTF">2023-05-31T02:56:00Z</dcterms:modified>
</cp:coreProperties>
</file>